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95" w:afterAutospacing="0"/>
      </w:pPr>
      <w:r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195" w:afterAutospacing="0"/>
      </w:pPr>
      <w:r>
        <w:rPr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гр.446 «</w:t>
      </w:r>
      <w:bookmarkStart w:id="0" w:name="_GoBack"/>
      <w:r>
        <w:rPr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Методы конструктивного  моделирования</w:t>
      </w:r>
      <w:bookmarkEnd w:id="0"/>
      <w:r>
        <w:rPr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». Задание на 20.03.2020</w:t>
      </w:r>
    </w:p>
    <w:p>
      <w:pPr>
        <w:pStyle w:val="2"/>
        <w:keepNext w:val="0"/>
        <w:keepLines w:val="0"/>
        <w:widowControl/>
        <w:suppressLineNumbers w:val="0"/>
        <w:spacing w:after="195" w:afterAutospacing="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Выполнить следующие разделы курсового проекта в соответствии с методическими рекомендациями, представленными ранее в беседе.</w:t>
      </w:r>
    </w:p>
    <w:p>
      <w:pPr>
        <w:pStyle w:val="2"/>
        <w:keepNext w:val="0"/>
        <w:keepLines w:val="0"/>
        <w:widowControl/>
        <w:suppressLineNumbers w:val="0"/>
        <w:spacing w:after="195" w:afterAutospacing="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2.2 Подбор и анализ моделей- аналогов</w:t>
      </w:r>
    </w:p>
    <w:p>
      <w:pPr>
        <w:pStyle w:val="2"/>
        <w:keepNext w:val="0"/>
        <w:keepLines w:val="0"/>
        <w:widowControl/>
        <w:suppressLineNumbers w:val="0"/>
        <w:spacing w:after="195" w:afterAutospacing="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раздел должен быть отработан полностью, с описанием внешнего вида ВСЕХ моделей.  РИСУНОК МОДЕЛЕЙ – АНАЛОГОВ ПРЕДСТАВИТЬ В ВИДЕ ФОТОГРАФИЙ В ЧИСТОМ ВИДЕ!!!</w:t>
      </w:r>
    </w:p>
    <w:p>
      <w:pPr>
        <w:pStyle w:val="2"/>
        <w:keepNext w:val="0"/>
        <w:keepLines w:val="0"/>
        <w:widowControl/>
        <w:suppressLineNumbers w:val="0"/>
        <w:spacing w:after="195" w:afterAutospacing="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Материал необходимо отправить в соответствии с нормаконтролем в электронном виде на электронную почту </w:t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2"/>
          <w:szCs w:val="22"/>
          <w:u w:val="single"/>
          <w:shd w:val="clear" w:fill="FFFFFF"/>
        </w:rPr>
        <w:fldChar w:fldCharType="begin"/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2"/>
          <w:szCs w:val="22"/>
          <w:u w:val="single"/>
          <w:shd w:val="clear" w:fill="FFFFFF"/>
        </w:rPr>
        <w:instrText xml:space="preserve"> HYPERLINK "http://e.mail.ru/compose/?mailto=mailto:bos.32kab@mail.ru" \t "https://e.mail.ru/inbox/0:15846175720104659798:0/_blank" </w:instrText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2"/>
          <w:szCs w:val="22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i w:val="0"/>
          <w:caps w:val="0"/>
          <w:color w:val="0000FF"/>
          <w:spacing w:val="0"/>
          <w:sz w:val="28"/>
          <w:szCs w:val="28"/>
          <w:u w:val="single"/>
          <w:shd w:val="clear" w:fill="FFFFFF"/>
        </w:rPr>
        <w:t>bos.32kab@mail.ru</w:t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2"/>
          <w:szCs w:val="22"/>
          <w:u w:val="single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2020-03-19T14:19:38Z</dcterms:created>
  <dc:creator>user</dc:creator>
  <cp:lastModifiedBy>user</cp:lastModifiedBy>
  <dcterms:modified xsi:type="dcterms:W3CDTF">2020-03-19T14:19:49Z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